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659F" w14:textId="77777777" w:rsidR="00C93CE6" w:rsidRDefault="00C93CE6" w:rsidP="00C93CE6">
      <w:pPr>
        <w:tabs>
          <w:tab w:val="left" w:pos="90"/>
          <w:tab w:val="left" w:pos="1080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6BB453BC" w14:textId="77777777" w:rsidR="00C93CE6" w:rsidRPr="0000466F" w:rsidRDefault="00C93CE6" w:rsidP="00C93CE6">
      <w:pPr>
        <w:tabs>
          <w:tab w:val="left" w:pos="90"/>
          <w:tab w:val="left" w:pos="1080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0466F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F23763C" wp14:editId="6E7BB675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793115" cy="847725"/>
            <wp:effectExtent l="1905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466F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B139E77" wp14:editId="5AB30DBA">
            <wp:simplePos x="0" y="0"/>
            <wp:positionH relativeFrom="column">
              <wp:posOffset>5139055</wp:posOffset>
            </wp:positionH>
            <wp:positionV relativeFrom="paragraph">
              <wp:posOffset>-198755</wp:posOffset>
            </wp:positionV>
            <wp:extent cx="852170" cy="763270"/>
            <wp:effectExtent l="0" t="0" r="5080" b="0"/>
            <wp:wrapNone/>
            <wp:docPr id="1" name="Picture 1" descr="Description: NEE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EEC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466F">
        <w:rPr>
          <w:rFonts w:asciiTheme="majorBidi" w:hAnsiTheme="majorBidi" w:cstheme="majorBidi"/>
          <w:sz w:val="20"/>
          <w:szCs w:val="20"/>
        </w:rPr>
        <w:t>GOVERNMENT OF PAKISTAN</w:t>
      </w:r>
    </w:p>
    <w:p w14:paraId="7FFD3E5E" w14:textId="77777777" w:rsidR="00C93CE6" w:rsidRPr="0000466F" w:rsidRDefault="00C93CE6" w:rsidP="00C93CE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0466F">
        <w:rPr>
          <w:rFonts w:asciiTheme="majorBidi" w:hAnsiTheme="majorBidi" w:cstheme="majorBidi"/>
          <w:sz w:val="20"/>
          <w:szCs w:val="20"/>
        </w:rPr>
        <w:t xml:space="preserve">MINISTRY OF </w:t>
      </w:r>
      <w:r>
        <w:rPr>
          <w:rFonts w:asciiTheme="majorBidi" w:hAnsiTheme="majorBidi" w:cstheme="majorBidi"/>
          <w:sz w:val="20"/>
          <w:szCs w:val="20"/>
        </w:rPr>
        <w:t>SCIENCE &amp; TECHNOLOGY</w:t>
      </w:r>
    </w:p>
    <w:p w14:paraId="314E8BB8" w14:textId="77777777" w:rsidR="00C93CE6" w:rsidRPr="0000466F" w:rsidRDefault="00C93CE6" w:rsidP="00C93CE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0466F">
        <w:rPr>
          <w:rFonts w:asciiTheme="majorBidi" w:hAnsiTheme="majorBidi" w:cstheme="majorBidi"/>
          <w:sz w:val="20"/>
          <w:szCs w:val="20"/>
        </w:rPr>
        <w:t>NATIONAL ENERGY EFFICIENCY &amp; CONSERVATION AUTHORITY</w:t>
      </w:r>
    </w:p>
    <w:p w14:paraId="2D52D727" w14:textId="77777777" w:rsidR="00C93CE6" w:rsidRPr="0000466F" w:rsidRDefault="00C93CE6" w:rsidP="00C93CE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0466F">
        <w:rPr>
          <w:rFonts w:asciiTheme="majorBidi" w:hAnsiTheme="majorBidi" w:cstheme="majorBidi"/>
          <w:sz w:val="20"/>
          <w:szCs w:val="20"/>
        </w:rPr>
        <w:t xml:space="preserve">NEECA BUILDING, G-5/2, ISLAMABAD, PAKISTAN </w:t>
      </w:r>
    </w:p>
    <w:p w14:paraId="5E14CDAE" w14:textId="77777777" w:rsidR="00C93CE6" w:rsidRPr="0000466F" w:rsidRDefault="00000000" w:rsidP="00C93CE6">
      <w:pPr>
        <w:spacing w:after="0" w:line="240" w:lineRule="auto"/>
        <w:jc w:val="center"/>
        <w:rPr>
          <w:rStyle w:val="Hyperlink"/>
          <w:rFonts w:asciiTheme="majorBidi" w:hAnsiTheme="majorBidi" w:cstheme="majorBidi"/>
          <w:sz w:val="20"/>
          <w:szCs w:val="20"/>
        </w:rPr>
      </w:pPr>
      <w:hyperlink r:id="rId7" w:history="1">
        <w:r w:rsidR="00C93CE6" w:rsidRPr="0000466F">
          <w:rPr>
            <w:rStyle w:val="Hyperlink"/>
            <w:rFonts w:asciiTheme="majorBidi" w:hAnsiTheme="majorBidi" w:cstheme="majorBidi"/>
            <w:sz w:val="20"/>
            <w:szCs w:val="20"/>
          </w:rPr>
          <w:t>www.neeca.gov.pk</w:t>
        </w:r>
      </w:hyperlink>
    </w:p>
    <w:p w14:paraId="39E203E2" w14:textId="5C0489B8" w:rsidR="0060296B" w:rsidRDefault="0060296B" w:rsidP="00450C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924DE2" w14:textId="0CE2367C" w:rsidR="003D5C41" w:rsidRPr="00C93CE6" w:rsidRDefault="00284817" w:rsidP="006029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Request for Proposal </w:t>
      </w:r>
      <w:r w:rsidR="00FA522F">
        <w:rPr>
          <w:rFonts w:ascii="Times New Roman" w:hAnsi="Times New Roman" w:cs="Times New Roman"/>
          <w:b/>
          <w:bCs/>
          <w:sz w:val="28"/>
          <w:szCs w:val="28"/>
          <w:lang w:val="en-US"/>
        </w:rPr>
        <w:t>(RFP)</w:t>
      </w:r>
    </w:p>
    <w:p w14:paraId="3174D1C5" w14:textId="2887842D" w:rsidR="00C675B7" w:rsidRPr="00C60597" w:rsidRDefault="00C60597" w:rsidP="00450C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0597">
        <w:rPr>
          <w:rFonts w:asciiTheme="majorBidi" w:hAnsiTheme="majorBidi" w:cstheme="majorBidi"/>
          <w:b/>
          <w:bCs/>
          <w:sz w:val="24"/>
          <w:szCs w:val="24"/>
        </w:rPr>
        <w:t>Hiring the Services of firm</w:t>
      </w:r>
      <w:r w:rsidR="009541A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(s)</w:t>
      </w:r>
      <w:r w:rsidRPr="00C60597">
        <w:rPr>
          <w:rFonts w:asciiTheme="majorBidi" w:hAnsiTheme="majorBidi" w:cstheme="majorBidi"/>
          <w:b/>
          <w:bCs/>
          <w:sz w:val="24"/>
          <w:szCs w:val="24"/>
        </w:rPr>
        <w:t xml:space="preserve"> for conducting awareness and outreach activities for behaviour modification about Energy Efficiency and Conservation (EE&amp;C) measures in Pakistan”</w:t>
      </w:r>
    </w:p>
    <w:p w14:paraId="13520479" w14:textId="0311E81C" w:rsidR="009541AE" w:rsidRDefault="00C675B7" w:rsidP="009541AE">
      <w:pPr>
        <w:jc w:val="both"/>
        <w:rPr>
          <w:rFonts w:asciiTheme="majorBidi" w:hAnsiTheme="majorBidi" w:cstheme="majorBidi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National Energy Efficiency and Conservation Authority (NEECA), Ministry of Science and Technology is the focal federal agency for all energy efficiency and conservation activities in Pakistan. NEECA </w:t>
      </w:r>
      <w:r w:rsidR="009541AE">
        <w:rPr>
          <w:rFonts w:ascii="Times New Roman" w:hAnsi="Times New Roman" w:cs="Times New Roman"/>
          <w:sz w:val="24"/>
          <w:szCs w:val="24"/>
          <w:lang w:val="en-US"/>
        </w:rPr>
        <w:t xml:space="preserve">invites </w:t>
      </w:r>
      <w:r w:rsidR="006D7E19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9541AE">
        <w:rPr>
          <w:rFonts w:ascii="Times New Roman" w:hAnsi="Times New Roman" w:cs="Times New Roman"/>
          <w:sz w:val="24"/>
          <w:szCs w:val="24"/>
          <w:lang w:val="en-US"/>
        </w:rPr>
        <w:t xml:space="preserve">separate proposals from reputable firms for the provision of following services </w:t>
      </w:r>
      <w:r w:rsidR="00F04E7D">
        <w:rPr>
          <w:rFonts w:asciiTheme="majorBidi" w:hAnsiTheme="majorBidi" w:cstheme="majorBidi"/>
          <w:bCs/>
          <w:iCs/>
          <w:sz w:val="24"/>
          <w:szCs w:val="24"/>
        </w:rPr>
        <w:t xml:space="preserve">to </w:t>
      </w:r>
      <w:r w:rsidR="00FA522F">
        <w:rPr>
          <w:rFonts w:asciiTheme="majorBidi" w:hAnsiTheme="majorBidi" w:cstheme="majorBidi"/>
          <w:bCs/>
          <w:iCs/>
          <w:sz w:val="24"/>
          <w:szCs w:val="24"/>
          <w:lang w:val="en-US"/>
        </w:rPr>
        <w:t>highlight</w:t>
      </w:r>
      <w:r w:rsidR="00F04E7D" w:rsidRPr="00615C60">
        <w:rPr>
          <w:rFonts w:asciiTheme="majorBidi" w:hAnsiTheme="majorBidi" w:cstheme="majorBidi"/>
          <w:bCs/>
          <w:iCs/>
          <w:sz w:val="24"/>
          <w:szCs w:val="24"/>
        </w:rPr>
        <w:t xml:space="preserve"> the importance of EE&amp;C </w:t>
      </w:r>
      <w:proofErr w:type="gramStart"/>
      <w:r w:rsidR="00F04E7D" w:rsidRPr="00615C60">
        <w:rPr>
          <w:rFonts w:asciiTheme="majorBidi" w:hAnsiTheme="majorBidi" w:cstheme="majorBidi"/>
          <w:bCs/>
          <w:iCs/>
          <w:sz w:val="24"/>
          <w:szCs w:val="24"/>
        </w:rPr>
        <w:t>measures</w:t>
      </w:r>
      <w:r w:rsidR="009541AE">
        <w:rPr>
          <w:rFonts w:asciiTheme="majorBidi" w:hAnsiTheme="majorBidi" w:cstheme="majorBidi"/>
          <w:bCs/>
          <w:iCs/>
          <w:sz w:val="24"/>
          <w:szCs w:val="24"/>
          <w:lang w:val="en-US"/>
        </w:rPr>
        <w:t>;</w:t>
      </w:r>
      <w:proofErr w:type="gramEnd"/>
      <w:r w:rsidR="009541AE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 </w:t>
      </w:r>
    </w:p>
    <w:p w14:paraId="04EF169E" w14:textId="2E7729CA" w:rsidR="005F718B" w:rsidRPr="009541AE" w:rsidRDefault="005F718B" w:rsidP="005F718B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Innovative </w:t>
      </w:r>
      <w:r w:rsidR="009541AE" w:rsidRPr="009541AE">
        <w:rPr>
          <w:rFonts w:asciiTheme="majorBidi" w:hAnsiTheme="majorBidi" w:cstheme="majorBidi"/>
          <w:bCs/>
          <w:iCs/>
          <w:sz w:val="24"/>
          <w:szCs w:val="24"/>
          <w:lang w:val="en-US"/>
        </w:rPr>
        <w:t>content</w:t>
      </w:r>
      <w:r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 creation</w:t>
      </w:r>
      <w:r w:rsidR="009541AE" w:rsidRPr="009541AE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Cs/>
          <w:iCs/>
          <w:sz w:val="24"/>
          <w:szCs w:val="24"/>
          <w:lang w:val="en-US"/>
        </w:rPr>
        <w:t>&amp; s</w:t>
      </w:r>
      <w:r w:rsidRPr="009541AE">
        <w:rPr>
          <w:rFonts w:asciiTheme="majorBidi" w:hAnsiTheme="majorBidi" w:cstheme="majorBidi"/>
          <w:bCs/>
          <w:iCs/>
          <w:sz w:val="24"/>
          <w:szCs w:val="24"/>
          <w:lang w:val="en-US"/>
        </w:rPr>
        <w:t>ocial media campaigning</w:t>
      </w:r>
    </w:p>
    <w:p w14:paraId="3E7A11A4" w14:textId="138C427F" w:rsidR="009541AE" w:rsidRDefault="009541AE" w:rsidP="009541A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iCs/>
          <w:sz w:val="24"/>
          <w:szCs w:val="24"/>
          <w:lang w:val="en-US"/>
        </w:rPr>
        <w:t>P</w:t>
      </w:r>
      <w:r w:rsidRPr="009541AE">
        <w:rPr>
          <w:rFonts w:asciiTheme="majorBidi" w:hAnsiTheme="majorBidi" w:cstheme="majorBidi"/>
          <w:bCs/>
          <w:iCs/>
          <w:sz w:val="24"/>
          <w:szCs w:val="24"/>
          <w:lang w:val="en-US"/>
        </w:rPr>
        <w:t>rinting of EE&amp;C material</w:t>
      </w:r>
      <w:r w:rsidR="005F718B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 &amp; event management</w:t>
      </w:r>
    </w:p>
    <w:p w14:paraId="7D5AA654" w14:textId="22D24BB3" w:rsidR="00C675B7" w:rsidRPr="009541AE" w:rsidRDefault="006D7E19" w:rsidP="009541AE">
      <w:pPr>
        <w:jc w:val="both"/>
        <w:rPr>
          <w:rFonts w:asciiTheme="majorBidi" w:hAnsiTheme="majorBidi" w:cstheme="majorBidi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Technical and Financial proposal of the f</w:t>
      </w:r>
      <w:r w:rsidR="009541AE">
        <w:rPr>
          <w:rFonts w:ascii="Times New Roman" w:hAnsi="Times New Roman" w:cs="Times New Roman"/>
          <w:sz w:val="24"/>
          <w:szCs w:val="24"/>
          <w:lang w:val="en-US"/>
        </w:rPr>
        <w:t xml:space="preserve">irm 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will be evaluated </w:t>
      </w:r>
      <w:r w:rsidR="009541AE">
        <w:rPr>
          <w:rFonts w:ascii="Times New Roman" w:hAnsi="Times New Roman" w:cs="Times New Roman"/>
          <w:sz w:val="24"/>
          <w:szCs w:val="24"/>
          <w:lang w:val="en-US"/>
        </w:rPr>
        <w:t>based on</w:t>
      </w:r>
      <w:r w:rsidR="00C675B7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proofErr w:type="gramStart"/>
      <w:r w:rsidR="002C53CE">
        <w:rPr>
          <w:rFonts w:ascii="Times New Roman" w:hAnsi="Times New Roman" w:cs="Times New Roman"/>
          <w:sz w:val="24"/>
          <w:szCs w:val="24"/>
          <w:lang w:val="en-US"/>
        </w:rPr>
        <w:t>criteria;</w:t>
      </w:r>
      <w:proofErr w:type="gramEnd"/>
    </w:p>
    <w:p w14:paraId="35B241E7" w14:textId="08E1004D" w:rsidR="00C675B7" w:rsidRDefault="00C675B7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Technical capability and credential for providing the above-mentioned services.</w:t>
      </w:r>
    </w:p>
    <w:p w14:paraId="7884DFC4" w14:textId="00D92180" w:rsidR="00C675B7" w:rsidRDefault="00C675B7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Experience of providing services to government institutions </w:t>
      </w:r>
      <w:r w:rsidR="002C53CE">
        <w:rPr>
          <w:rFonts w:ascii="Times New Roman" w:hAnsi="Times New Roman" w:cs="Times New Roman"/>
          <w:sz w:val="24"/>
          <w:szCs w:val="24"/>
          <w:lang w:val="en-US"/>
        </w:rPr>
        <w:t>or reputable corporate entities at national level.</w:t>
      </w:r>
    </w:p>
    <w:p w14:paraId="42F60161" w14:textId="1EA5A406" w:rsidR="002C53CE" w:rsidRDefault="002C53CE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Proof of provision of similar services to a national or international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organizations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C5AAC4" w14:textId="4CF2458E" w:rsidR="002C53CE" w:rsidRDefault="002C53CE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Profile of the key personnel which will be involved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 deliver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assignment.</w:t>
      </w:r>
    </w:p>
    <w:p w14:paraId="0563404A" w14:textId="272707E2" w:rsidR="002C53CE" w:rsidRDefault="002C53CE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Firm’s legal status/registration in Pakistan.</w:t>
      </w:r>
    </w:p>
    <w:p w14:paraId="1F66323C" w14:textId="78EC068F" w:rsidR="002C53CE" w:rsidRDefault="009252EB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NTN and STRN registration certificate </w:t>
      </w:r>
    </w:p>
    <w:p w14:paraId="11C48C1F" w14:textId="08100E56" w:rsidR="009252EB" w:rsidRDefault="009252EB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Status of administrative, </w:t>
      </w:r>
      <w:r w:rsidR="00CA112F">
        <w:rPr>
          <w:rFonts w:ascii="Times New Roman" w:hAnsi="Times New Roman" w:cs="Times New Roman"/>
          <w:sz w:val="24"/>
          <w:szCs w:val="24"/>
          <w:lang w:val="en-US"/>
        </w:rPr>
        <w:t>operational,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financial capacity of firm </w:t>
      </w:r>
    </w:p>
    <w:p w14:paraId="7D7C7514" w14:textId="5FDF8465" w:rsidR="009252EB" w:rsidRDefault="009252EB" w:rsidP="00C675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Affidavit on judicial paper that the firm has never been backlisted  </w:t>
      </w:r>
    </w:p>
    <w:p w14:paraId="2815BE9E" w14:textId="4BEF8324" w:rsidR="00D60431" w:rsidRDefault="002C53CE" w:rsidP="002C53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4E7D">
        <w:rPr>
          <w:rFonts w:ascii="Times New Roman" w:hAnsi="Times New Roman" w:cs="Times New Roman"/>
          <w:sz w:val="24"/>
          <w:szCs w:val="24"/>
          <w:lang w:val="en-US"/>
        </w:rPr>
        <w:t xml:space="preserve"> detailed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817">
        <w:rPr>
          <w:rFonts w:ascii="Times New Roman" w:hAnsi="Times New Roman" w:cs="Times New Roman"/>
          <w:sz w:val="24"/>
          <w:szCs w:val="24"/>
          <w:lang w:val="en-US"/>
        </w:rPr>
        <w:t xml:space="preserve">RFP </w:t>
      </w:r>
      <w:r w:rsidR="00F04E7D">
        <w:rPr>
          <w:rFonts w:ascii="Times New Roman" w:hAnsi="Times New Roman" w:cs="Times New Roman"/>
          <w:sz w:val="24"/>
          <w:szCs w:val="24"/>
          <w:lang w:val="en-US"/>
        </w:rPr>
        <w:t xml:space="preserve">document can be downloaded from NEECA website: </w:t>
      </w:r>
      <w:hyperlink r:id="rId8" w:history="1">
        <w:r w:rsidR="00F04E7D" w:rsidRPr="00E8748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www.neeca.gov.pk</w:t>
        </w:r>
      </w:hyperlink>
      <w:r w:rsidR="00E7752E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/</w:t>
      </w:r>
      <w:r w:rsidR="00C021FD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tenders</w:t>
      </w:r>
      <w:r w:rsidR="00C021FD">
        <w:rPr>
          <w:rFonts w:ascii="Times New Roman" w:hAnsi="Times New Roman" w:cs="Times New Roman"/>
          <w:sz w:val="24"/>
          <w:szCs w:val="24"/>
          <w:lang w:val="en-US"/>
        </w:rPr>
        <w:t xml:space="preserve"> Interested </w:t>
      </w:r>
      <w:r w:rsidR="00F04E7D">
        <w:rPr>
          <w:rFonts w:ascii="Times New Roman" w:hAnsi="Times New Roman" w:cs="Times New Roman"/>
          <w:sz w:val="24"/>
          <w:szCs w:val="24"/>
          <w:lang w:val="en-US"/>
        </w:rPr>
        <w:t xml:space="preserve">firms are invited to submit their </w:t>
      </w:r>
      <w:r w:rsidR="00284817">
        <w:rPr>
          <w:rFonts w:ascii="Times New Roman" w:hAnsi="Times New Roman" w:cs="Times New Roman"/>
          <w:sz w:val="24"/>
          <w:szCs w:val="24"/>
          <w:lang w:val="en-US"/>
        </w:rPr>
        <w:t>Technical &amp; Financial Bids</w:t>
      </w:r>
      <w:r w:rsidR="00F04E7D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D60431">
        <w:rPr>
          <w:rFonts w:ascii="Times New Roman" w:hAnsi="Times New Roman" w:cs="Times New Roman"/>
          <w:sz w:val="24"/>
          <w:szCs w:val="24"/>
          <w:lang w:val="en-US"/>
        </w:rPr>
        <w:t xml:space="preserve">Pakistan Post or </w:t>
      </w:r>
      <w:r w:rsidR="00F04E7D">
        <w:rPr>
          <w:rFonts w:ascii="Times New Roman" w:hAnsi="Times New Roman" w:cs="Times New Roman"/>
          <w:sz w:val="24"/>
          <w:szCs w:val="24"/>
          <w:lang w:val="en-US"/>
        </w:rPr>
        <w:t>registered courier service</w:t>
      </w:r>
      <w:r w:rsidR="00D60431">
        <w:rPr>
          <w:rFonts w:ascii="Times New Roman" w:hAnsi="Times New Roman" w:cs="Times New Roman"/>
          <w:sz w:val="24"/>
          <w:szCs w:val="24"/>
          <w:lang w:val="en-US"/>
        </w:rPr>
        <w:t xml:space="preserve"> at the below mentioned address. The closing date is 2</w:t>
      </w:r>
      <w:r w:rsidR="005D132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60431" w:rsidRPr="00D604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60431">
        <w:rPr>
          <w:rFonts w:ascii="Times New Roman" w:hAnsi="Times New Roman" w:cs="Times New Roman"/>
          <w:sz w:val="24"/>
          <w:szCs w:val="24"/>
          <w:lang w:val="en-US"/>
        </w:rPr>
        <w:t xml:space="preserve"> April 2023. </w:t>
      </w:r>
    </w:p>
    <w:p w14:paraId="04B59AC4" w14:textId="55E50431" w:rsidR="002C53CE" w:rsidRDefault="00D60431" w:rsidP="00D604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0431">
        <w:rPr>
          <w:rFonts w:ascii="Times New Roman" w:hAnsi="Times New Roman" w:cs="Times New Roman"/>
          <w:sz w:val="24"/>
          <w:szCs w:val="24"/>
          <w:lang w:val="en-US"/>
        </w:rPr>
        <w:t xml:space="preserve">Closing time for serial no. 1 is 11:30 AM and </w:t>
      </w:r>
      <w:r>
        <w:rPr>
          <w:rFonts w:ascii="Times New Roman" w:hAnsi="Times New Roman" w:cs="Times New Roman"/>
          <w:sz w:val="24"/>
          <w:szCs w:val="24"/>
          <w:lang w:val="en-US"/>
        </w:rPr>
        <w:t>bids opening time is 12:00 PM</w:t>
      </w:r>
    </w:p>
    <w:p w14:paraId="71F85113" w14:textId="6AC7D5E8" w:rsidR="00D60431" w:rsidRPr="00D60431" w:rsidRDefault="00D60431" w:rsidP="00D6043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Closing time for serial no. 2 is 2:30 PM and bids opening time is 3:00 PM</w:t>
      </w:r>
    </w:p>
    <w:p w14:paraId="472EDC1D" w14:textId="77777777" w:rsidR="004D5F6C" w:rsidRDefault="004D5F6C" w:rsidP="00F04E7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137CEEB" w14:textId="7C904EE0" w:rsidR="00F04E7D" w:rsidRPr="00284817" w:rsidRDefault="00284817" w:rsidP="00F04E7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Admin. Department </w:t>
      </w:r>
    </w:p>
    <w:p w14:paraId="1509ECD5" w14:textId="1C2325CF" w:rsidR="00F04E7D" w:rsidRPr="00F04E7D" w:rsidRDefault="00F04E7D" w:rsidP="00F04E7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4E7D">
        <w:rPr>
          <w:rFonts w:asciiTheme="majorBidi" w:hAnsiTheme="majorBidi" w:cstheme="majorBidi"/>
          <w:b/>
          <w:bCs/>
          <w:sz w:val="24"/>
          <w:szCs w:val="24"/>
        </w:rPr>
        <w:t>National Energy Efficiency &amp; Conservation Authority (NEECA)</w:t>
      </w:r>
    </w:p>
    <w:p w14:paraId="38CF6A97" w14:textId="51805980" w:rsidR="00F04E7D" w:rsidRPr="00F04E7D" w:rsidRDefault="00F04E7D" w:rsidP="00F04E7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4E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Ground Floor, NEECA Building, </w:t>
      </w:r>
      <w:r w:rsidRPr="00F04E7D">
        <w:rPr>
          <w:rFonts w:asciiTheme="majorBidi" w:hAnsiTheme="majorBidi" w:cstheme="majorBidi"/>
          <w:b/>
          <w:bCs/>
          <w:sz w:val="24"/>
          <w:szCs w:val="24"/>
        </w:rPr>
        <w:t>Sector G-5/2, Islamabad</w:t>
      </w:r>
    </w:p>
    <w:p w14:paraId="0838FA13" w14:textId="5883A52C" w:rsidR="00F04E7D" w:rsidRPr="00BA33C1" w:rsidRDefault="00F04E7D" w:rsidP="00F04E7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04E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                  </w:t>
      </w:r>
      <w:r w:rsidRPr="00F04E7D">
        <w:rPr>
          <w:rFonts w:asciiTheme="majorBidi" w:hAnsiTheme="majorBidi" w:cstheme="majorBidi"/>
          <w:b/>
          <w:bCs/>
          <w:sz w:val="24"/>
          <w:szCs w:val="24"/>
        </w:rPr>
        <w:t>051-920</w:t>
      </w:r>
      <w:r w:rsidR="00BA33C1">
        <w:rPr>
          <w:rFonts w:asciiTheme="majorBidi" w:hAnsiTheme="majorBidi" w:cstheme="majorBidi"/>
          <w:b/>
          <w:bCs/>
          <w:sz w:val="24"/>
          <w:szCs w:val="24"/>
          <w:lang w:val="en-US"/>
        </w:rPr>
        <w:t>9026</w:t>
      </w:r>
    </w:p>
    <w:p w14:paraId="47AA799F" w14:textId="13F8D932" w:rsidR="007B5276" w:rsidRPr="002C53CE" w:rsidRDefault="00641D69" w:rsidP="0060296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B5276" w:rsidRPr="002C53CE" w:rsidSect="00E7752E">
      <w:pgSz w:w="11906" w:h="16838"/>
      <w:pgMar w:top="99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57F30"/>
    <w:multiLevelType w:val="hybridMultilevel"/>
    <w:tmpl w:val="580ACC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05626"/>
    <w:multiLevelType w:val="hybridMultilevel"/>
    <w:tmpl w:val="89109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A2827"/>
    <w:multiLevelType w:val="hybridMultilevel"/>
    <w:tmpl w:val="D2BAC3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90701">
    <w:abstractNumId w:val="1"/>
  </w:num>
  <w:num w:numId="2" w16cid:durableId="1303345255">
    <w:abstractNumId w:val="2"/>
  </w:num>
  <w:num w:numId="3" w16cid:durableId="16941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B7"/>
    <w:rsid w:val="00092148"/>
    <w:rsid w:val="00284817"/>
    <w:rsid w:val="002C53CE"/>
    <w:rsid w:val="00333F24"/>
    <w:rsid w:val="003D5C41"/>
    <w:rsid w:val="00450C66"/>
    <w:rsid w:val="004D5F6C"/>
    <w:rsid w:val="0050791F"/>
    <w:rsid w:val="00572E41"/>
    <w:rsid w:val="005A2D31"/>
    <w:rsid w:val="005C61AC"/>
    <w:rsid w:val="005D1325"/>
    <w:rsid w:val="005D6F44"/>
    <w:rsid w:val="005F718B"/>
    <w:rsid w:val="0060296B"/>
    <w:rsid w:val="00641D69"/>
    <w:rsid w:val="006476B1"/>
    <w:rsid w:val="006D7E19"/>
    <w:rsid w:val="0071713A"/>
    <w:rsid w:val="007B5276"/>
    <w:rsid w:val="008F3080"/>
    <w:rsid w:val="009252EB"/>
    <w:rsid w:val="009541AE"/>
    <w:rsid w:val="00BA33C1"/>
    <w:rsid w:val="00C021FD"/>
    <w:rsid w:val="00C60597"/>
    <w:rsid w:val="00C675B7"/>
    <w:rsid w:val="00C93CE6"/>
    <w:rsid w:val="00CA01B3"/>
    <w:rsid w:val="00CA112F"/>
    <w:rsid w:val="00D60431"/>
    <w:rsid w:val="00E6303F"/>
    <w:rsid w:val="00E7752E"/>
    <w:rsid w:val="00F04E7D"/>
    <w:rsid w:val="00FA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1419"/>
  <w15:chartTrackingRefBased/>
  <w15:docId w15:val="{1B9C2063-FB9B-481B-8590-50075349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eca.gov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eca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Haris</dc:creator>
  <cp:keywords/>
  <dc:description/>
  <cp:lastModifiedBy>Sajjad</cp:lastModifiedBy>
  <cp:revision>27</cp:revision>
  <cp:lastPrinted>2023-04-10T08:20:00Z</cp:lastPrinted>
  <dcterms:created xsi:type="dcterms:W3CDTF">2022-12-09T04:53:00Z</dcterms:created>
  <dcterms:modified xsi:type="dcterms:W3CDTF">2023-04-11T03:56:00Z</dcterms:modified>
</cp:coreProperties>
</file>